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F9" w:rsidRPr="002E6A03" w:rsidRDefault="00B371F9" w:rsidP="00A96F37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28"/>
        </w:rPr>
      </w:pPr>
      <w:r w:rsidRPr="002E6A03">
        <w:rPr>
          <w:rFonts w:asciiTheme="majorHAnsi" w:eastAsia="Arial Unicode MS" w:hAnsiTheme="majorHAnsi" w:cs="Arial Unicode MS"/>
          <w:b/>
          <w:sz w:val="32"/>
          <w:szCs w:val="28"/>
        </w:rPr>
        <w:t>Требования  к выпускному контрольному уроку</w:t>
      </w:r>
    </w:p>
    <w:p w:rsidR="00FE021E" w:rsidRPr="002E6A03" w:rsidRDefault="002E6A03" w:rsidP="00A96F37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28"/>
        </w:rPr>
      </w:pPr>
      <w:r w:rsidRPr="002E6A03">
        <w:rPr>
          <w:rFonts w:asciiTheme="majorHAnsi" w:eastAsia="Arial Unicode MS" w:hAnsiTheme="majorHAnsi" w:cs="Arial Unicode MS"/>
          <w:b/>
          <w:sz w:val="32"/>
          <w:szCs w:val="28"/>
        </w:rPr>
        <w:t>по музыкальной литературе</w:t>
      </w:r>
    </w:p>
    <w:p w:rsidR="002E6A03" w:rsidRPr="00B371F9" w:rsidRDefault="002E6A03" w:rsidP="00A96F3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01487B" w:rsidRPr="002E6A03" w:rsidRDefault="0001487B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r w:rsidR="00B371F9" w:rsidRPr="002E6A03">
        <w:rPr>
          <w:rFonts w:ascii="Arial Unicode MS" w:eastAsia="Arial Unicode MS" w:hAnsi="Arial Unicode MS" w:cs="Arial Unicode MS"/>
          <w:sz w:val="24"/>
          <w:szCs w:val="24"/>
        </w:rPr>
        <w:t>Обучение  предмету Музыкальная литература занимает четыре года  и завершается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письменным </w:t>
      </w:r>
      <w:r w:rsidR="00B371F9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контрольным уроком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. К этому моменту учащиеся должны приобрести определенные историко-теоретические  знания о музыке и практические  навыки по 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восприятию  и 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анализу музыкальных  произведений на слух. </w:t>
      </w:r>
    </w:p>
    <w:p w:rsidR="00B371F9" w:rsidRPr="002E6A03" w:rsidRDefault="0001487B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К концу обучения учащиеся должны:</w:t>
      </w:r>
    </w:p>
    <w:p w:rsidR="0001487B" w:rsidRPr="002E6A03" w:rsidRDefault="002E6A03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</w:rPr>
        <w:t>Х</w:t>
      </w:r>
      <w:r w:rsidR="0001487B" w:rsidRPr="002E6A03">
        <w:rPr>
          <w:rFonts w:ascii="Arial Unicode MS" w:eastAsia="Arial Unicode MS" w:hAnsi="Arial Unicode MS" w:cs="Arial Unicode MS"/>
          <w:sz w:val="24"/>
          <w:szCs w:val="24"/>
        </w:rPr>
        <w:t>орошо различать на с</w:t>
      </w:r>
      <w:r w:rsidR="00A93C8E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лух  и 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давать  характеристику основным</w:t>
      </w:r>
      <w:r w:rsidR="0001487B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средства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>м</w:t>
      </w:r>
      <w:r w:rsidR="0001487B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выразительности музыки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A96F37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>м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>елодии, ладу, гармонии, регистру, ритму, темпу, динамике, тембру, фактуре;</w:t>
      </w:r>
    </w:p>
    <w:p w:rsidR="002E6A03" w:rsidRPr="002E6A03" w:rsidRDefault="002E6A03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96F37" w:rsidRPr="002E6A03" w:rsidRDefault="002E6A03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 И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>меть представление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о следующих музыкальных жанрах, 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знать их  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разновидности, 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>особенности и строе</w:t>
      </w:r>
      <w:r>
        <w:rPr>
          <w:rFonts w:ascii="Arial Unicode MS" w:eastAsia="Arial Unicode MS" w:hAnsi="Arial Unicode MS" w:cs="Arial Unicode MS"/>
          <w:sz w:val="24"/>
          <w:szCs w:val="24"/>
        </w:rPr>
        <w:t>ние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A96F37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песня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сюита                      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элегия</w:t>
      </w:r>
    </w:p>
    <w:p w:rsidR="003C14EC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96F37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танец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увертюра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баллада</w:t>
      </w:r>
    </w:p>
    <w:p w:rsidR="003C14EC" w:rsidRPr="002E6A03" w:rsidRDefault="00A96F37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марш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</w:t>
      </w:r>
      <w:r w:rsid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>интродукция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монолог</w:t>
      </w:r>
    </w:p>
    <w:p w:rsidR="003C14EC" w:rsidRPr="002E6A03" w:rsidRDefault="00A96F37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прелюдия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опера                            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ария</w:t>
      </w:r>
    </w:p>
    <w:p w:rsidR="003C14EC" w:rsidRPr="002E6A03" w:rsidRDefault="00A96F37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фуга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балет                      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дивертисмент</w:t>
      </w:r>
    </w:p>
    <w:p w:rsidR="003C14EC" w:rsidRPr="002E6A03" w:rsidRDefault="00A96F37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соната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оратория                  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па де </w:t>
      </w:r>
      <w:proofErr w:type="spellStart"/>
      <w:proofErr w:type="gramStart"/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>де</w:t>
      </w:r>
      <w:proofErr w:type="spellEnd"/>
      <w:proofErr w:type="gramEnd"/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C14EC" w:rsidRPr="002E6A03" w:rsidRDefault="00A96F37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C14E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симфония 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>кантата</w:t>
      </w:r>
    </w:p>
    <w:p w:rsidR="003C14EC" w:rsidRPr="002E6A03" w:rsidRDefault="003C14E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>концерт</w:t>
      </w:r>
      <w:r w:rsidR="002C4C86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</w:t>
      </w:r>
      <w:r w:rsid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>романс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CA56B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96F37" w:rsidRPr="002E6A03" w:rsidRDefault="00A96F37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96A58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3</w:t>
      </w:r>
      <w:r w:rsidR="002E6A03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6A03">
        <w:rPr>
          <w:rFonts w:ascii="Arial Unicode MS" w:eastAsia="Arial Unicode MS" w:hAnsi="Arial Unicode MS" w:cs="Arial Unicode MS"/>
          <w:sz w:val="24"/>
          <w:szCs w:val="24"/>
        </w:rPr>
        <w:t>П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>онимать и использовать термины музыкальной драматургии:</w:t>
      </w:r>
    </w:p>
    <w:p w:rsidR="00C96A58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экспозиция</w:t>
      </w:r>
    </w:p>
    <w:p w:rsidR="00C96A58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конфликт</w:t>
      </w:r>
    </w:p>
    <w:p w:rsidR="00C96A58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контраст</w:t>
      </w:r>
    </w:p>
    <w:p w:rsidR="00C96A58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="00C96A58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кульминация</w:t>
      </w:r>
    </w:p>
    <w:p w:rsidR="002C4C86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>4</w:t>
      </w:r>
      <w:r w:rsidR="002E6A03">
        <w:rPr>
          <w:rFonts w:ascii="Arial Unicode MS" w:eastAsia="Arial Unicode MS" w:hAnsi="Arial Unicode MS" w:cs="Arial Unicode MS"/>
          <w:sz w:val="24"/>
          <w:szCs w:val="24"/>
        </w:rPr>
        <w:t>. У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>меть определять на слух  следующие формы музыкальных произведений:</w:t>
      </w:r>
    </w:p>
    <w:p w:rsidR="002C4C86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куплетную</w:t>
      </w:r>
    </w:p>
    <w:p w:rsidR="002C4C86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рондо</w:t>
      </w:r>
    </w:p>
    <w:p w:rsidR="002C4C86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</w:t>
      </w:r>
      <w:proofErr w:type="gramStart"/>
      <w:r w:rsidRPr="002E6A03">
        <w:rPr>
          <w:rFonts w:ascii="Arial Unicode MS" w:eastAsia="Arial Unicode MS" w:hAnsi="Arial Unicode MS" w:cs="Arial Unicode MS"/>
          <w:sz w:val="24"/>
          <w:szCs w:val="24"/>
        </w:rPr>
        <w:t>простую</w:t>
      </w:r>
      <w:proofErr w:type="gramEnd"/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трехчастную с контрастной серединой</w:t>
      </w:r>
    </w:p>
    <w:p w:rsidR="002C4C86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вариации </w:t>
      </w:r>
    </w:p>
    <w:p w:rsidR="002C4C86" w:rsidRPr="002E6A03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-  знать строение сонатно – симфонического цикла и сонатного аллегро</w:t>
      </w:r>
    </w:p>
    <w:p w:rsidR="002C4C86" w:rsidRDefault="002C4C86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="004D53BC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разбираться в особенностях гомофонной и полифонической фактуры</w:t>
      </w:r>
    </w:p>
    <w:p w:rsidR="002E6A03" w:rsidRPr="002E6A03" w:rsidRDefault="002E6A03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D53BC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2E6A03">
        <w:rPr>
          <w:rFonts w:ascii="Arial Unicode MS" w:eastAsia="Arial Unicode MS" w:hAnsi="Arial Unicode MS" w:cs="Arial Unicode MS"/>
          <w:sz w:val="24"/>
          <w:szCs w:val="24"/>
        </w:rPr>
        <w:t>. У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знавать на слух пройденные музыкальные произведения зарубежной и русской музыки </w:t>
      </w:r>
      <w:r w:rsidRPr="002E6A03">
        <w:rPr>
          <w:rFonts w:ascii="Arial Unicode MS" w:eastAsia="Arial Unicode MS" w:hAnsi="Arial Unicode MS" w:cs="Arial Unicode MS"/>
          <w:sz w:val="24"/>
          <w:szCs w:val="24"/>
          <w:lang w:val="en-US"/>
        </w:rPr>
        <w:t>XVII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2E6A03">
        <w:rPr>
          <w:rFonts w:ascii="Arial Unicode MS" w:eastAsia="Arial Unicode MS" w:hAnsi="Arial Unicode MS" w:cs="Arial Unicode MS"/>
          <w:sz w:val="24"/>
          <w:szCs w:val="24"/>
          <w:lang w:val="en-US"/>
        </w:rPr>
        <w:t>XX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веков</w:t>
      </w:r>
    </w:p>
    <w:p w:rsidR="002E6A03" w:rsidRPr="002E6A03" w:rsidRDefault="002E6A03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D53BC" w:rsidRPr="002E6A03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6</w:t>
      </w:r>
      <w:r w:rsidR="002E6A03">
        <w:rPr>
          <w:rFonts w:ascii="Arial Unicode MS" w:eastAsia="Arial Unicode MS" w:hAnsi="Arial Unicode MS" w:cs="Arial Unicode MS"/>
          <w:sz w:val="24"/>
          <w:szCs w:val="24"/>
        </w:rPr>
        <w:t>. Б</w:t>
      </w:r>
      <w:r w:rsidRPr="002E6A03">
        <w:rPr>
          <w:rFonts w:ascii="Arial Unicode MS" w:eastAsia="Arial Unicode MS" w:hAnsi="Arial Unicode MS" w:cs="Arial Unicode MS"/>
          <w:sz w:val="24"/>
          <w:szCs w:val="24"/>
        </w:rPr>
        <w:t>ыть в курсе жизненных  и творческих событий  композиторов разных исторических эпох и стран, в частности:</w:t>
      </w:r>
    </w:p>
    <w:p w:rsidR="004D53BC" w:rsidRPr="002E6A03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Баха И. С.</w:t>
      </w:r>
    </w:p>
    <w:p w:rsidR="004D53BC" w:rsidRPr="002E6A03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Моцарта В. А.</w:t>
      </w:r>
    </w:p>
    <w:p w:rsidR="004D53BC" w:rsidRPr="002E6A03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Бетховена Л.</w:t>
      </w:r>
    </w:p>
    <w:p w:rsidR="004D53BC" w:rsidRPr="002E6A03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Глинки М. И.</w:t>
      </w:r>
    </w:p>
    <w:p w:rsidR="004D53BC" w:rsidRPr="002E6A03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Чайковского П. И. </w:t>
      </w:r>
    </w:p>
    <w:p w:rsidR="004D53BC" w:rsidRPr="002E6A03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Римского-Корсакова Н. А.</w:t>
      </w:r>
    </w:p>
    <w:p w:rsidR="004D53BC" w:rsidRDefault="004D53BC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Прокофьева С. С.</w:t>
      </w:r>
    </w:p>
    <w:p w:rsidR="002E6A03" w:rsidRPr="002E6A03" w:rsidRDefault="002E6A03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4D53BC" w:rsidRPr="002E6A03" w:rsidRDefault="002E6A03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 . И</w:t>
      </w:r>
      <w:r w:rsidR="004D53BC" w:rsidRPr="002E6A03">
        <w:rPr>
          <w:rFonts w:ascii="Arial Unicode MS" w:eastAsia="Arial Unicode MS" w:hAnsi="Arial Unicode MS" w:cs="Arial Unicode MS"/>
          <w:sz w:val="24"/>
          <w:szCs w:val="24"/>
        </w:rPr>
        <w:t>меть представление о различных художественных течениях</w:t>
      </w:r>
      <w:r w:rsidR="00A93C8E"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и музыкальных стилях разных эпох:</w:t>
      </w:r>
    </w:p>
    <w:p w:rsidR="00A93C8E" w:rsidRPr="002E6A03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Барокко</w:t>
      </w:r>
    </w:p>
    <w:p w:rsidR="00A93C8E" w:rsidRPr="002E6A03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Классицизм</w:t>
      </w:r>
    </w:p>
    <w:p w:rsidR="00A93C8E" w:rsidRPr="002E6A03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Романтизм</w:t>
      </w:r>
    </w:p>
    <w:p w:rsidR="00A93C8E" w:rsidRPr="002E6A03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Реализм и его разновидности – критический и психологический</w:t>
      </w:r>
    </w:p>
    <w:p w:rsidR="00A93C8E" w:rsidRPr="002E6A03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Импрессионизм</w:t>
      </w:r>
    </w:p>
    <w:p w:rsidR="00A93C8E" w:rsidRPr="002E6A03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Символизм</w:t>
      </w:r>
    </w:p>
    <w:p w:rsidR="00A93C8E" w:rsidRPr="002E6A03" w:rsidRDefault="00A93C8E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                Неоклассицизм</w:t>
      </w:r>
    </w:p>
    <w:p w:rsidR="00C96A58" w:rsidRPr="002E6A03" w:rsidRDefault="00C96A58" w:rsidP="00A96F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A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sectPr w:rsidR="00C96A58" w:rsidRPr="002E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9"/>
    <w:rsid w:val="0001487B"/>
    <w:rsid w:val="002C4C86"/>
    <w:rsid w:val="002E6A03"/>
    <w:rsid w:val="003403E8"/>
    <w:rsid w:val="003C14EC"/>
    <w:rsid w:val="004D53BC"/>
    <w:rsid w:val="00691FDD"/>
    <w:rsid w:val="00A93C8E"/>
    <w:rsid w:val="00A96F37"/>
    <w:rsid w:val="00B371F9"/>
    <w:rsid w:val="00C96A58"/>
    <w:rsid w:val="00C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3</cp:revision>
  <dcterms:created xsi:type="dcterms:W3CDTF">2012-12-18T07:35:00Z</dcterms:created>
  <dcterms:modified xsi:type="dcterms:W3CDTF">2012-12-18T07:35:00Z</dcterms:modified>
</cp:coreProperties>
</file>